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6F" w:rsidRDefault="00EE536F" w:rsidP="00B31050">
      <w:pPr>
        <w:ind w:left="840"/>
        <w:rPr>
          <w:sz w:val="24"/>
        </w:rPr>
      </w:pPr>
      <w:r>
        <w:rPr>
          <w:sz w:val="24"/>
        </w:rPr>
        <w:t>Nuuta-, Ruta- ja Kortejärven suojeluyhdistys ry</w:t>
      </w:r>
      <w:r>
        <w:rPr>
          <w:sz w:val="24"/>
        </w:rPr>
        <w:tab/>
      </w:r>
      <w:r w:rsidR="001711DA" w:rsidRPr="002B01CF">
        <w:rPr>
          <w:b/>
          <w:sz w:val="24"/>
        </w:rPr>
        <w:t>Dnro</w:t>
      </w:r>
      <w:r w:rsidR="001711DA">
        <w:rPr>
          <w:b/>
          <w:sz w:val="24"/>
        </w:rPr>
        <w:t xml:space="preserve"> </w:t>
      </w:r>
      <w:r w:rsidR="001711DA" w:rsidRPr="00A47719">
        <w:rPr>
          <w:b/>
          <w:sz w:val="24"/>
        </w:rPr>
        <w:t>LSSAVI/2243/2016</w:t>
      </w:r>
    </w:p>
    <w:p w:rsidR="00EE536F" w:rsidRDefault="00A47719" w:rsidP="00B31050">
      <w:pPr>
        <w:ind w:left="840"/>
        <w:rPr>
          <w:sz w:val="24"/>
        </w:rPr>
      </w:pPr>
      <w:r>
        <w:rPr>
          <w:sz w:val="24"/>
        </w:rPr>
        <w:t>Urjalantie 30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711DA">
        <w:rPr>
          <w:sz w:val="24"/>
        </w:rPr>
        <w:t>AVI</w:t>
      </w:r>
    </w:p>
    <w:p w:rsidR="00A47719" w:rsidRDefault="00A47719" w:rsidP="00B31050">
      <w:pPr>
        <w:ind w:left="840"/>
        <w:rPr>
          <w:sz w:val="24"/>
        </w:rPr>
      </w:pPr>
      <w:r>
        <w:rPr>
          <w:sz w:val="24"/>
        </w:rPr>
        <w:t>31760 Urjala</w:t>
      </w:r>
      <w:r w:rsidR="001711DA">
        <w:rPr>
          <w:sz w:val="24"/>
        </w:rPr>
        <w:tab/>
      </w:r>
      <w:r w:rsidR="001711DA">
        <w:rPr>
          <w:sz w:val="24"/>
        </w:rPr>
        <w:tab/>
      </w:r>
      <w:r w:rsidR="001711DA">
        <w:rPr>
          <w:sz w:val="24"/>
        </w:rPr>
        <w:tab/>
      </w:r>
      <w:r w:rsidR="001711DA">
        <w:rPr>
          <w:sz w:val="24"/>
        </w:rPr>
        <w:tab/>
        <w:t>Länsi- ja Sisä-Suomi</w:t>
      </w:r>
      <w:r w:rsidR="002B01CF">
        <w:rPr>
          <w:sz w:val="24"/>
        </w:rPr>
        <w:tab/>
      </w:r>
    </w:p>
    <w:p w:rsidR="00A47719" w:rsidRDefault="00A47719" w:rsidP="00B31050">
      <w:pPr>
        <w:ind w:left="840"/>
        <w:rPr>
          <w:sz w:val="24"/>
        </w:rPr>
      </w:pPr>
      <w:r>
        <w:rPr>
          <w:sz w:val="24"/>
        </w:rPr>
        <w:t>airanne@airanne.net</w:t>
      </w:r>
    </w:p>
    <w:p w:rsidR="00EE536F" w:rsidRPr="002B01CF" w:rsidRDefault="00A47719" w:rsidP="00B31050">
      <w:pPr>
        <w:ind w:left="840"/>
        <w:rPr>
          <w:b/>
          <w:sz w:val="24"/>
        </w:rPr>
      </w:pPr>
      <w:r w:rsidRPr="002B01CF">
        <w:rPr>
          <w:b/>
          <w:sz w:val="24"/>
        </w:rPr>
        <w:t>Lausunto</w:t>
      </w:r>
      <w:r w:rsidR="00EE536F" w:rsidRPr="002B01CF">
        <w:rPr>
          <w:b/>
          <w:sz w:val="24"/>
        </w:rPr>
        <w:tab/>
      </w:r>
      <w:r w:rsidR="00EE536F" w:rsidRPr="002B01CF">
        <w:rPr>
          <w:b/>
          <w:sz w:val="24"/>
        </w:rPr>
        <w:tab/>
      </w:r>
      <w:r w:rsidR="00EE536F" w:rsidRPr="002B01CF">
        <w:rPr>
          <w:b/>
          <w:sz w:val="24"/>
        </w:rPr>
        <w:tab/>
      </w:r>
      <w:r w:rsidR="00EE536F" w:rsidRPr="002B01CF">
        <w:rPr>
          <w:b/>
          <w:sz w:val="24"/>
        </w:rPr>
        <w:tab/>
      </w:r>
      <w:r w:rsidR="00EE536F" w:rsidRPr="002B01CF">
        <w:rPr>
          <w:b/>
          <w:sz w:val="24"/>
        </w:rPr>
        <w:tab/>
      </w:r>
    </w:p>
    <w:p w:rsidR="00EE536F" w:rsidRDefault="00EE536F" w:rsidP="00B31050">
      <w:pPr>
        <w:ind w:left="840"/>
        <w:rPr>
          <w:sz w:val="24"/>
        </w:rPr>
      </w:pPr>
    </w:p>
    <w:p w:rsidR="002B01CF" w:rsidRDefault="002B01CF" w:rsidP="00B31050">
      <w:pPr>
        <w:ind w:left="840"/>
        <w:rPr>
          <w:sz w:val="24"/>
        </w:rPr>
      </w:pPr>
    </w:p>
    <w:p w:rsidR="002B01CF" w:rsidRDefault="002B01CF" w:rsidP="00B31050">
      <w:pPr>
        <w:ind w:left="840"/>
        <w:rPr>
          <w:sz w:val="24"/>
        </w:rPr>
      </w:pPr>
    </w:p>
    <w:p w:rsidR="00EE536F" w:rsidRPr="00A47719" w:rsidRDefault="00EE536F" w:rsidP="00B31050">
      <w:pPr>
        <w:ind w:left="840"/>
        <w:rPr>
          <w:b/>
          <w:sz w:val="24"/>
        </w:rPr>
      </w:pPr>
      <w:r w:rsidRPr="00A47719">
        <w:rPr>
          <w:b/>
          <w:sz w:val="24"/>
        </w:rPr>
        <w:t>Vapo Oy, ympäristölupahakemus</w:t>
      </w:r>
    </w:p>
    <w:p w:rsidR="00EE536F" w:rsidRDefault="00EE536F" w:rsidP="00B31050">
      <w:pPr>
        <w:ind w:left="840"/>
        <w:rPr>
          <w:sz w:val="24"/>
        </w:rPr>
      </w:pPr>
      <w:r w:rsidRPr="00A47719">
        <w:rPr>
          <w:b/>
          <w:sz w:val="24"/>
        </w:rPr>
        <w:t>Hanhisuon turvetuotantoalueen ympäristöluvan muuttaminen</w:t>
      </w:r>
    </w:p>
    <w:p w:rsidR="00EE536F" w:rsidRDefault="00EE536F" w:rsidP="00B31050">
      <w:pPr>
        <w:ind w:left="840"/>
        <w:rPr>
          <w:sz w:val="24"/>
        </w:rPr>
      </w:pPr>
    </w:p>
    <w:p w:rsidR="005936FC" w:rsidRDefault="00EE536F" w:rsidP="00B31050">
      <w:pPr>
        <w:ind w:left="840"/>
        <w:rPr>
          <w:sz w:val="24"/>
        </w:rPr>
      </w:pPr>
      <w:r>
        <w:rPr>
          <w:sz w:val="24"/>
        </w:rPr>
        <w:t>Hanhisuon v</w:t>
      </w:r>
      <w:r w:rsidR="00B31050">
        <w:rPr>
          <w:sz w:val="24"/>
        </w:rPr>
        <w:t>edet on tarkoitus johtaa</w:t>
      </w:r>
      <w:r w:rsidR="00A47719">
        <w:rPr>
          <w:sz w:val="24"/>
        </w:rPr>
        <w:t xml:space="preserve"> Kokonjoen,</w:t>
      </w:r>
      <w:r w:rsidR="00B31050">
        <w:rPr>
          <w:sz w:val="24"/>
        </w:rPr>
        <w:t xml:space="preserve"> Keskijoen, Pengerjoen sekä Vanhajoen kautta edelleen Kolkanjokeen, joka virtaa Rutajärveen. Kokemäenjoen vesistön vesiensuojeluyhdistys ry (KVVY) on tutkinut Kolkanjoen veden laatua vuonna 2007 ja todennut sen reheväksi </w:t>
      </w:r>
      <w:r w:rsidR="008450D8">
        <w:rPr>
          <w:sz w:val="24"/>
        </w:rPr>
        <w:t xml:space="preserve">fosforin </w:t>
      </w:r>
      <w:r w:rsidR="00B31050">
        <w:rPr>
          <w:sz w:val="24"/>
        </w:rPr>
        <w:t>ja typen osalta runsaaksi hajakuormituksen seurauksena. Kolkanjoen veden ekologinen kokonaisluokka oli välttävä</w:t>
      </w:r>
      <w:r w:rsidR="007A6324">
        <w:rPr>
          <w:sz w:val="24"/>
        </w:rPr>
        <w:t xml:space="preserve"> (</w:t>
      </w:r>
      <w:hyperlink r:id="rId5" w:history="1">
        <w:r w:rsidR="007A6324" w:rsidRPr="00D746F2">
          <w:rPr>
            <w:rStyle w:val="Hyperlinkki"/>
            <w:sz w:val="24"/>
          </w:rPr>
          <w:t>www.airanne.net</w:t>
        </w:r>
      </w:hyperlink>
      <w:r w:rsidR="007A6324">
        <w:rPr>
          <w:sz w:val="24"/>
        </w:rPr>
        <w:t>)</w:t>
      </w:r>
      <w:r w:rsidR="00B31050">
        <w:rPr>
          <w:sz w:val="24"/>
        </w:rPr>
        <w:t>.  ”Pirkanmaan pintavesien toimenpideohjelma vuoteen 2015”-mukaan Kolkanjoki, Penger</w:t>
      </w:r>
      <w:r w:rsidR="00B4046F">
        <w:rPr>
          <w:sz w:val="24"/>
        </w:rPr>
        <w:t>joki sekä Kokonjoki</w:t>
      </w:r>
      <w:r w:rsidR="00B31050">
        <w:rPr>
          <w:sz w:val="24"/>
        </w:rPr>
        <w:t xml:space="preserve"> ovat vesienhoidon riskikohteita.</w:t>
      </w:r>
    </w:p>
    <w:p w:rsidR="00EE536F" w:rsidRDefault="00EE536F" w:rsidP="00EE536F">
      <w:pPr>
        <w:ind w:left="840"/>
        <w:rPr>
          <w:sz w:val="24"/>
        </w:rPr>
      </w:pPr>
    </w:p>
    <w:p w:rsidR="00EE536F" w:rsidRDefault="00EE536F" w:rsidP="00EE536F">
      <w:pPr>
        <w:ind w:left="840"/>
        <w:rPr>
          <w:sz w:val="24"/>
        </w:rPr>
      </w:pPr>
      <w:r>
        <w:rPr>
          <w:sz w:val="24"/>
        </w:rPr>
        <w:t>Rutajärvi on yleiskunnoltaan luokiteltu hyväksi. Kuitenkin järvi kärsii joka vuosi loppukesän leväkukinnoista, jotka yltyvät välillä laajoiksi (</w:t>
      </w:r>
      <w:hyperlink r:id="rId6" w:history="1">
        <w:r w:rsidRPr="00C832DE">
          <w:rPr>
            <w:rStyle w:val="Hyperlinkki"/>
            <w:sz w:val="24"/>
          </w:rPr>
          <w:t>www.järviwiki</w:t>
        </w:r>
      </w:hyperlink>
      <w:r>
        <w:rPr>
          <w:sz w:val="24"/>
        </w:rPr>
        <w:t>). Rutajärvi saa pääosan fosforikuormastaan Kolkanjoesta ja Nuutajoesta (MTT</w:t>
      </w:r>
      <w:r w:rsidRPr="00B31050">
        <w:rPr>
          <w:sz w:val="24"/>
        </w:rPr>
        <w:t xml:space="preserve"> </w:t>
      </w:r>
      <w:r w:rsidR="00A47719">
        <w:rPr>
          <w:sz w:val="24"/>
        </w:rPr>
        <w:t>2003</w:t>
      </w:r>
      <w:r>
        <w:rPr>
          <w:sz w:val="24"/>
        </w:rPr>
        <w:t>).</w:t>
      </w:r>
      <w:r w:rsidR="00A47719">
        <w:rPr>
          <w:sz w:val="24"/>
        </w:rPr>
        <w:t xml:space="preserve"> Vuodessa K</w:t>
      </w:r>
      <w:r>
        <w:rPr>
          <w:sz w:val="24"/>
        </w:rPr>
        <w:t>olkanjoen vesistön laskettiin tuovan Rutajärveen 433 kg/v liukoista fosforia. Hanhisuon tuotantoalueen laskennallinen kokonaisfosforin päästö olisi n. 39 kg/v, eli noin 10</w:t>
      </w:r>
      <w:r w:rsidR="00B4046F">
        <w:rPr>
          <w:sz w:val="24"/>
        </w:rPr>
        <w:t xml:space="preserve"> </w:t>
      </w:r>
      <w:r>
        <w:rPr>
          <w:sz w:val="24"/>
        </w:rPr>
        <w:t>% lisäys</w:t>
      </w:r>
      <w:r w:rsidR="00A47719">
        <w:rPr>
          <w:sz w:val="24"/>
        </w:rPr>
        <w:t xml:space="preserve"> ravinnekuormaan</w:t>
      </w:r>
      <w:r>
        <w:rPr>
          <w:sz w:val="24"/>
        </w:rPr>
        <w:t>.</w:t>
      </w:r>
      <w:r w:rsidR="008450D8">
        <w:rPr>
          <w:sz w:val="24"/>
        </w:rPr>
        <w:t xml:space="preserve"> Kolkanjoen laskukohdassa Rutajärvessä on suojeltu rantoja ja saaria</w:t>
      </w:r>
      <w:r w:rsidR="00663339">
        <w:rPr>
          <w:sz w:val="24"/>
        </w:rPr>
        <w:t xml:space="preserve"> (SL 308)</w:t>
      </w:r>
      <w:bookmarkStart w:id="0" w:name="_GoBack"/>
      <w:bookmarkEnd w:id="0"/>
      <w:r w:rsidR="008450D8">
        <w:rPr>
          <w:sz w:val="24"/>
        </w:rPr>
        <w:t>.</w:t>
      </w:r>
    </w:p>
    <w:p w:rsidR="00B31050" w:rsidRDefault="00B31050" w:rsidP="00B31050">
      <w:pPr>
        <w:ind w:left="840"/>
        <w:rPr>
          <w:sz w:val="24"/>
        </w:rPr>
      </w:pPr>
    </w:p>
    <w:p w:rsidR="00B31050" w:rsidRDefault="00B31050" w:rsidP="00B31050">
      <w:pPr>
        <w:ind w:left="840"/>
        <w:rPr>
          <w:sz w:val="24"/>
        </w:rPr>
      </w:pPr>
      <w:r>
        <w:rPr>
          <w:sz w:val="24"/>
        </w:rPr>
        <w:t>Nuuta-, Ruta- ja Kortejärven suojeluyhdistys ry haluaa muistuttaa Länsi- ja Sisä-Suomen aluehallintovirastoa tehdessään ympäristölupapäätöstä otsikkoasiassa, että toimintaa on harjoitettava siten, ettei ravinteita eikä kiintoaineiden huuhtoutumia eikä muitakaan jätevesiä pääse vesistöön johtaviin jokiin ja ojiin.</w:t>
      </w:r>
      <w:r w:rsidR="00EE536F">
        <w:rPr>
          <w:sz w:val="24"/>
        </w:rPr>
        <w:t xml:space="preserve"> Yhdistys vaatii, että Hanhisuon tuotantoalueen kuivatusvesistä saostetaan liukoinen fosfori esimerkiksi rautasulfaatilla läpi vuoden.</w:t>
      </w:r>
      <w:r w:rsidR="00A47719">
        <w:rPr>
          <w:sz w:val="24"/>
        </w:rPr>
        <w:t xml:space="preserve"> Edelleen luvanhaltija tulee velvoittaa seuraamaan alapuolisen vesistön tilaa </w:t>
      </w:r>
      <w:r w:rsidR="008450D8">
        <w:rPr>
          <w:sz w:val="24"/>
        </w:rPr>
        <w:t xml:space="preserve">Hanhisuolta Kolkanjoen kautta Rutajärveen </w:t>
      </w:r>
      <w:r w:rsidR="00A47719">
        <w:rPr>
          <w:sz w:val="24"/>
        </w:rPr>
        <w:t>vesinäytteillä.</w:t>
      </w:r>
      <w:r w:rsidR="008450D8">
        <w:rPr>
          <w:sz w:val="24"/>
        </w:rPr>
        <w:t xml:space="preserve"> Vesianalyysien tulokset lähetetään myös suojeluyhdistykselle.</w:t>
      </w:r>
    </w:p>
    <w:p w:rsidR="00A47719" w:rsidRDefault="00A47719" w:rsidP="00B31050">
      <w:pPr>
        <w:ind w:left="840"/>
        <w:rPr>
          <w:sz w:val="24"/>
        </w:rPr>
      </w:pPr>
    </w:p>
    <w:p w:rsidR="00A47719" w:rsidRDefault="00A47719" w:rsidP="00B31050">
      <w:pPr>
        <w:ind w:left="840"/>
        <w:rPr>
          <w:sz w:val="24"/>
        </w:rPr>
      </w:pPr>
    </w:p>
    <w:p w:rsidR="00F64C88" w:rsidRDefault="00F64C88" w:rsidP="00B31050">
      <w:pPr>
        <w:ind w:left="840"/>
        <w:rPr>
          <w:sz w:val="24"/>
        </w:rPr>
      </w:pPr>
      <w:r>
        <w:rPr>
          <w:sz w:val="24"/>
        </w:rPr>
        <w:t>Nuuta-, Ruta- ja Kortejärven suojeluyhdistys ry</w:t>
      </w:r>
    </w:p>
    <w:p w:rsidR="002B01CF" w:rsidRDefault="00663339" w:rsidP="002B01CF">
      <w:pPr>
        <w:pStyle w:val="Luettelokappale"/>
        <w:ind w:left="840"/>
        <w:rPr>
          <w:sz w:val="24"/>
        </w:rPr>
      </w:pPr>
      <w:hyperlink r:id="rId7" w:history="1">
        <w:r w:rsidR="002B01CF" w:rsidRPr="002B01CF">
          <w:rPr>
            <w:rStyle w:val="Hyperlinkki"/>
            <w:rFonts w:ascii="Times New Roman" w:hAnsi="Times New Roman" w:cs="Times New Roman"/>
            <w:sz w:val="24"/>
            <w:szCs w:val="24"/>
          </w:rPr>
          <w:t>airanne@airanne.net</w:t>
        </w:r>
      </w:hyperlink>
      <w:r w:rsidR="002B01CF">
        <w:rPr>
          <w:rStyle w:val="Hyperlinkki"/>
          <w:rFonts w:ascii="Times New Roman" w:hAnsi="Times New Roman" w:cs="Times New Roman"/>
          <w:sz w:val="24"/>
          <w:szCs w:val="24"/>
        </w:rPr>
        <w:br/>
      </w:r>
      <w:hyperlink r:id="rId8" w:history="1">
        <w:r w:rsidR="002B01CF" w:rsidRPr="002B01CF">
          <w:rPr>
            <w:rStyle w:val="Hyperlinkki"/>
            <w:rFonts w:ascii="Times New Roman" w:hAnsi="Times New Roman" w:cs="Times New Roman"/>
            <w:sz w:val="24"/>
            <w:szCs w:val="24"/>
          </w:rPr>
          <w:t>www.airanne.net</w:t>
        </w:r>
      </w:hyperlink>
    </w:p>
    <w:p w:rsidR="002B01CF" w:rsidRDefault="002B01CF" w:rsidP="002B01CF">
      <w:pPr>
        <w:ind w:left="840"/>
        <w:rPr>
          <w:sz w:val="24"/>
        </w:rPr>
      </w:pPr>
    </w:p>
    <w:p w:rsidR="002B01CF" w:rsidRDefault="002B01CF" w:rsidP="002B01CF">
      <w:pPr>
        <w:ind w:left="840"/>
        <w:rPr>
          <w:sz w:val="24"/>
        </w:rPr>
      </w:pPr>
      <w:r>
        <w:rPr>
          <w:sz w:val="24"/>
        </w:rPr>
        <w:t>Urjalassa 28.10.2017</w:t>
      </w:r>
      <w:r w:rsidR="007B06E3">
        <w:rPr>
          <w:sz w:val="24"/>
        </w:rPr>
        <w:tab/>
      </w:r>
      <w:r w:rsidR="007B06E3">
        <w:rPr>
          <w:sz w:val="24"/>
        </w:rPr>
        <w:tab/>
      </w:r>
      <w:r w:rsidR="007B06E3">
        <w:rPr>
          <w:sz w:val="24"/>
        </w:rPr>
        <w:tab/>
      </w:r>
      <w:r w:rsidR="007B06E3">
        <w:rPr>
          <w:sz w:val="24"/>
        </w:rPr>
        <w:tab/>
      </w:r>
      <w:r w:rsidR="007B06E3">
        <w:rPr>
          <w:sz w:val="24"/>
        </w:rPr>
        <w:tab/>
      </w:r>
      <w:r w:rsidR="007B06E3">
        <w:rPr>
          <w:sz w:val="24"/>
        </w:rPr>
        <w:tab/>
      </w:r>
      <w:r w:rsidR="007B06E3">
        <w:rPr>
          <w:sz w:val="24"/>
        </w:rPr>
        <w:tab/>
      </w:r>
      <w:r w:rsidR="007B06E3">
        <w:rPr>
          <w:sz w:val="24"/>
        </w:rPr>
        <w:tab/>
      </w:r>
      <w:r w:rsidR="007B06E3">
        <w:rPr>
          <w:sz w:val="24"/>
        </w:rPr>
        <w:tab/>
      </w:r>
      <w:r w:rsidR="007B06E3">
        <w:rPr>
          <w:sz w:val="24"/>
        </w:rPr>
        <w:tab/>
      </w:r>
      <w:r w:rsidR="007B06E3">
        <w:rPr>
          <w:sz w:val="24"/>
        </w:rPr>
        <w:tab/>
        <w:t xml:space="preserve">                       </w:t>
      </w:r>
      <w:r w:rsidR="007B06E3">
        <w:rPr>
          <w:sz w:val="24"/>
        </w:rPr>
        <w:tab/>
        <w:t xml:space="preserve">                                </w:t>
      </w:r>
      <w:r w:rsidR="007B06E3">
        <w:rPr>
          <w:noProof/>
        </w:rPr>
        <w:drawing>
          <wp:inline distT="0" distB="0" distL="0" distR="0" wp14:anchorId="4D35CFDD" wp14:editId="24742714">
            <wp:extent cx="1910080" cy="358140"/>
            <wp:effectExtent l="0" t="0" r="0" b="3810"/>
            <wp:docPr id="2" name="Kuva 2" descr="C:\Users\Jokke\Documents\Scanned Documents\allekirjoitus_j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kke\Documents\Scanned Documents\allekirjoitus_jk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10" t="5555" r="19355" b="34444"/>
                    <a:stretch/>
                  </pic:blipFill>
                  <pic:spPr bwMode="auto">
                    <a:xfrm>
                      <a:off x="0" y="0"/>
                      <a:ext cx="19100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B06E3">
        <w:rPr>
          <w:noProof/>
          <w:sz w:val="24"/>
        </w:rPr>
        <w:drawing>
          <wp:inline distT="0" distB="0" distL="0" distR="0" wp14:anchorId="7960E5DF">
            <wp:extent cx="1661160" cy="462608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34" cy="465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4C88" w:rsidRDefault="00F64C88" w:rsidP="00B31050">
      <w:pPr>
        <w:ind w:left="8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Jouko Kokko</w:t>
      </w:r>
      <w:r>
        <w:rPr>
          <w:sz w:val="24"/>
        </w:rPr>
        <w:tab/>
      </w:r>
      <w:r>
        <w:rPr>
          <w:sz w:val="24"/>
        </w:rPr>
        <w:tab/>
        <w:t>Riku Rantala</w:t>
      </w:r>
    </w:p>
    <w:p w:rsidR="00F64C88" w:rsidRDefault="00F64C88" w:rsidP="00B31050">
      <w:pPr>
        <w:ind w:left="84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Puheenjohtaja</w:t>
      </w:r>
      <w:r>
        <w:rPr>
          <w:sz w:val="24"/>
        </w:rPr>
        <w:tab/>
        <w:t>Sihteeri</w:t>
      </w:r>
    </w:p>
    <w:sectPr w:rsidR="00F64C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50"/>
    <w:rsid w:val="001711DA"/>
    <w:rsid w:val="002B01CF"/>
    <w:rsid w:val="005936FC"/>
    <w:rsid w:val="00663339"/>
    <w:rsid w:val="007A6324"/>
    <w:rsid w:val="007B06E3"/>
    <w:rsid w:val="008450D8"/>
    <w:rsid w:val="00A47719"/>
    <w:rsid w:val="00B31050"/>
    <w:rsid w:val="00B4046F"/>
    <w:rsid w:val="00D746F2"/>
    <w:rsid w:val="00EE536F"/>
    <w:rsid w:val="00F6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31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3105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2B01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B06E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B06E3"/>
    <w:rPr>
      <w:rFonts w:ascii="Tahoma" w:eastAsia="Times New Roman" w:hAnsi="Tahoma" w:cs="Tahoma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31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3105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2B01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B06E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B06E3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airanne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ranne@airanne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&#228;rviwiki" TargetMode="External"/><Relationship Id="rId11" Type="http://schemas.openxmlformats.org/officeDocument/2006/relationships/fontTable" Target="fontTable.xml"/><Relationship Id="rId5" Type="http://schemas.openxmlformats.org/officeDocument/2006/relationships/hyperlink" Target="www.airanne.net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Jokke</dc:creator>
  <cp:lastModifiedBy>Jokke</cp:lastModifiedBy>
  <cp:revision>8</cp:revision>
  <dcterms:created xsi:type="dcterms:W3CDTF">2017-10-22T19:15:00Z</dcterms:created>
  <dcterms:modified xsi:type="dcterms:W3CDTF">2017-11-01T15:25:00Z</dcterms:modified>
</cp:coreProperties>
</file>